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spacing w:lineRule="auto" w:line="240"/>
        <w:ind w:left="0" w:right="0" w:hanging="0"/>
        <w:jc w:val="center"/>
        <w:rPr>
          <w:b/>
          <w:b/>
          <w:sz w:val="20"/>
          <w:lang w:eastAsia="ar-SA"/>
        </w:rPr>
      </w:pPr>
      <w:r>
        <w:rPr>
          <w:b/>
          <w:sz w:val="20"/>
          <w:lang w:eastAsia="ar-SA"/>
        </w:rPr>
        <w:t>ПРАВИЛА ПРЕБЫВАНИЯ</w:t>
      </w:r>
    </w:p>
    <w:p>
      <w:pPr>
        <w:pStyle w:val="Normal"/>
        <w:spacing w:lineRule="auto" w:line="240" w:before="20" w:after="0"/>
        <w:jc w:val="center"/>
        <w:rPr>
          <w:rFonts w:ascii="Times New Roman" w:hAnsi="Times New Roman" w:eastAsia="Times New Roman" w:cs="Times New Roman"/>
          <w:b/>
          <w:b/>
          <w:sz w:val="20"/>
          <w:lang w:eastAsia="ar-SA"/>
        </w:rPr>
      </w:pPr>
      <w:r>
        <w:rPr>
          <w:rFonts w:eastAsia="Times New Roman" w:cs="Times New Roman" w:ascii="Times New Roman" w:hAnsi="Times New Roman"/>
          <w:b/>
          <w:sz w:val="20"/>
          <w:lang w:eastAsia="ar-SA"/>
        </w:rPr>
        <w:t>в Детском оздоровительном лагере «Хопер»</w:t>
      </w:r>
    </w:p>
    <w:p>
      <w:pPr>
        <w:pStyle w:val="Style19"/>
        <w:spacing w:lineRule="auto" w:line="240"/>
        <w:ind w:left="0" w:right="0" w:firstLine="567"/>
        <w:jc w:val="center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  <w:t>1. Правила пребывания в лагере</w:t>
      </w:r>
    </w:p>
    <w:p>
      <w:pPr>
        <w:pStyle w:val="Style19"/>
        <w:spacing w:lineRule="auto" w:line="240"/>
        <w:ind w:left="0" w:right="0" w:firstLine="567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 xml:space="preserve">1.1. По приезду детей в Лагерь детей распределяют по отрядам с учетом возрастных особенностей и желания ребенка. </w:t>
      </w:r>
    </w:p>
    <w:p>
      <w:pPr>
        <w:pStyle w:val="Style19"/>
        <w:spacing w:lineRule="auto" w:line="240"/>
        <w:ind w:left="0" w:right="0" w:firstLine="567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1.2. Каждый ребенок (подросток) обязан пройти инструктажи по технике безопасности, расписаться в журнале инструктажа и соблюдать все установленные в Лагере правила, в том числе правила противопожарной безопасности.</w:t>
      </w:r>
    </w:p>
    <w:p>
      <w:pPr>
        <w:pStyle w:val="Style19"/>
        <w:spacing w:lineRule="auto" w:line="240"/>
        <w:ind w:left="0" w:right="0" w:firstLine="567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 xml:space="preserve">1.3. Необходимо знать план эвакуации спального корпуса. В случае обнаружения признаков возгорания незамедлительно покинуть здание и сообщить любому взрослому. </w:t>
      </w:r>
    </w:p>
    <w:p>
      <w:pPr>
        <w:pStyle w:val="Style19"/>
        <w:spacing w:lineRule="auto" w:line="240"/>
        <w:ind w:left="0" w:right="0" w:firstLine="567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1.4. Каждый ребенок должен соблюдать режим дня Лагеря, общие санитарно-гигиенические нормы, личную гигиену (умываться, причесываться, принимать душ, одеваться по погоде и т.д.).</w:t>
      </w:r>
    </w:p>
    <w:p>
      <w:pPr>
        <w:pStyle w:val="Style19"/>
        <w:spacing w:lineRule="auto" w:line="240"/>
        <w:ind w:left="0" w:right="0" w:firstLine="567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1.5. Ребенок (подросток) обязан находиться вместе с отрядом и участвовать в жизни коллектива лагеря. Воспитатель обязан знать, где находится каждый ребенок, а ребенок предупредить воспитателя о месте своего нахождения. Ребенок может не участвовать в каких-либо мероприятиях по объективным причинам (болезнь, запрет врача).</w:t>
      </w:r>
    </w:p>
    <w:p>
      <w:pPr>
        <w:pStyle w:val="Style19"/>
        <w:spacing w:lineRule="auto" w:line="240"/>
        <w:ind w:left="0" w:right="0" w:firstLine="567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 xml:space="preserve">1.6. Выход за территорию Лагеря категорически запрещен. </w:t>
      </w:r>
    </w:p>
    <w:p>
      <w:pPr>
        <w:pStyle w:val="Style19"/>
        <w:spacing w:lineRule="auto" w:line="240"/>
        <w:ind w:left="0" w:right="0" w:firstLine="567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1.7. Ребенок может быть выведен за территорию Лагеря в следующих случаях:</w:t>
      </w:r>
    </w:p>
    <w:p>
      <w:pPr>
        <w:pStyle w:val="Style19"/>
        <w:numPr>
          <w:ilvl w:val="0"/>
          <w:numId w:val="1"/>
        </w:numPr>
        <w:spacing w:lineRule="auto" w:line="240"/>
        <w:ind w:left="1287" w:right="0" w:hanging="36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 xml:space="preserve">по заявлению родителя  </w:t>
      </w:r>
    </w:p>
    <w:p>
      <w:pPr>
        <w:pStyle w:val="Style19"/>
        <w:numPr>
          <w:ilvl w:val="0"/>
          <w:numId w:val="1"/>
        </w:numPr>
        <w:spacing w:lineRule="auto" w:line="240"/>
        <w:ind w:left="1287" w:right="0" w:hanging="36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по заявлению по семейным обстоятельствам;</w:t>
      </w:r>
    </w:p>
    <w:p>
      <w:pPr>
        <w:pStyle w:val="Style19"/>
        <w:numPr>
          <w:ilvl w:val="0"/>
          <w:numId w:val="1"/>
        </w:numPr>
        <w:spacing w:lineRule="auto" w:line="240"/>
        <w:ind w:left="1287" w:right="0" w:hanging="36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 xml:space="preserve">по причине болезни в сопровождении воспитателя или врача Лагеря. </w:t>
      </w:r>
    </w:p>
    <w:p>
      <w:pPr>
        <w:pStyle w:val="Style19"/>
        <w:spacing w:lineRule="auto" w:line="240"/>
        <w:ind w:left="0" w:right="0" w:firstLine="567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1.8. В случае ухудшения самочувствия ребенок обязан сообщить вожатому и обратиться к врачу Лагеря. Родитель извещается врачом в случае обращения ребенка в стационарное медицинское учреждение.</w:t>
      </w:r>
    </w:p>
    <w:p>
      <w:pPr>
        <w:pStyle w:val="Style19"/>
        <w:spacing w:lineRule="auto" w:line="240"/>
        <w:ind w:left="0" w:right="0" w:firstLine="567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1.9. Каждый ребенок обязан бережно относиться к личному имуществу, имуществу других детей и имуществу Лагеря. За сохранность личных вещей несет ответственность самостоятельно. Администрация Лагеря не несет ответственности за их утерю.</w:t>
      </w:r>
    </w:p>
    <w:p>
      <w:pPr>
        <w:pStyle w:val="Style19"/>
        <w:spacing w:lineRule="auto" w:line="240"/>
        <w:ind w:left="0" w:right="0" w:firstLine="567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 xml:space="preserve">1.10. Администрация и сотрудники Лагеря не несут ответственность за личные вещи. </w:t>
      </w:r>
    </w:p>
    <w:p>
      <w:pPr>
        <w:pStyle w:val="Style19"/>
        <w:spacing w:lineRule="auto" w:line="240"/>
        <w:ind w:left="0" w:right="0" w:firstLine="567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1.11. Каждый ребенок обязан соблюдать правила поведения в общественных местах (сквернословие, моральное и физическое оскорбление личности, разжигание национальной розни не допускается).</w:t>
      </w:r>
    </w:p>
    <w:p>
      <w:pPr>
        <w:pStyle w:val="Style19"/>
        <w:spacing w:lineRule="auto" w:line="240"/>
        <w:ind w:left="0" w:right="0" w:firstLine="567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1.12. Каждый ребенок (подросток) должен бережно относиться к окружающей природе (зеленым насаждениям на территории Лагеря, соблюдать чистоту).</w:t>
      </w:r>
    </w:p>
    <w:p>
      <w:pPr>
        <w:pStyle w:val="Style19"/>
        <w:spacing w:lineRule="auto" w:line="240"/>
        <w:ind w:left="0" w:right="0" w:firstLine="567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1.13.Каждый ребенок (подросток) должен бережно относиться  к имуществу находящееся в домиках.</w:t>
      </w:r>
    </w:p>
    <w:p>
      <w:pPr>
        <w:pStyle w:val="Style19"/>
        <w:spacing w:lineRule="auto" w:line="240"/>
        <w:ind w:left="0" w:right="0" w:firstLine="567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1.14. Согласно требований п. 3.11.3 санитарных правил СП 2.4.3648-20 пребывание родителей на территории лагеря не допускается.</w:t>
      </w:r>
    </w:p>
    <w:p>
      <w:pPr>
        <w:pStyle w:val="Style19"/>
        <w:spacing w:lineRule="auto" w:line="240"/>
        <w:ind w:left="0" w:right="0" w:firstLine="567"/>
        <w:jc w:val="center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  <w:t>2. Вещи ребенка</w:t>
      </w:r>
    </w:p>
    <w:p>
      <w:pPr>
        <w:pStyle w:val="Style19"/>
        <w:spacing w:lineRule="auto" w:line="240"/>
        <w:ind w:left="0" w:right="0" w:firstLine="567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 xml:space="preserve">2.1 Вещи, запрещенные к использованию в Лагере: </w:t>
      </w:r>
    </w:p>
    <w:p>
      <w:pPr>
        <w:pStyle w:val="Normal"/>
        <w:numPr>
          <w:ilvl w:val="0"/>
          <w:numId w:val="2"/>
        </w:numPr>
        <w:spacing w:lineRule="auto" w:line="24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sz w:val="20"/>
          <w:lang w:eastAsia="ar-SA"/>
        </w:rPr>
      </w:pPr>
      <w:r>
        <w:rPr>
          <w:rFonts w:eastAsia="Times New Roman" w:cs="Times New Roman" w:ascii="Times New Roman" w:hAnsi="Times New Roman"/>
          <w:b w:val="false"/>
          <w:sz w:val="20"/>
          <w:lang w:eastAsia="ar-SA"/>
        </w:rPr>
        <w:t xml:space="preserve"> </w:t>
      </w:r>
      <w:r>
        <w:rPr>
          <w:rFonts w:eastAsia="Times New Roman" w:cs="Times New Roman" w:ascii="Times New Roman" w:hAnsi="Times New Roman"/>
          <w:b w:val="false"/>
          <w:sz w:val="20"/>
          <w:lang w:eastAsia="ar-SA"/>
        </w:rPr>
        <w:t xml:space="preserve">газированные напитки (Фанта, Спрайт, Кока-кола и т.д.); пирожные; торты (любые изделия с кремом и наполнителем); молочные продукты (йогурты, творожные массы, сырки глазированные); птица-рыба-мясо, любые копчёности; колбасы и т.д.; соленья, супы, котлеты, пельмени, пироги и т.д.; консервы; грибы; супы; пюре; лапша быстрого приготовления; приготовленную пищу (домашнюю, купленную в кулинарии и пр.); </w:t>
      </w:r>
    </w:p>
    <w:p>
      <w:pPr>
        <w:pStyle w:val="Style19"/>
        <w:numPr>
          <w:ilvl w:val="0"/>
          <w:numId w:val="2"/>
        </w:numPr>
        <w:spacing w:lineRule="auto" w:line="24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sz w:val="20"/>
        </w:rPr>
      </w:pPr>
      <w:r>
        <w:rPr>
          <w:rFonts w:eastAsia="Times New Roman" w:cs="Times New Roman" w:ascii="Times New Roman" w:hAnsi="Times New Roman"/>
          <w:b w:val="false"/>
          <w:sz w:val="20"/>
        </w:rPr>
        <w:t xml:space="preserve"> </w:t>
      </w:r>
      <w:r>
        <w:rPr>
          <w:rFonts w:eastAsia="Times New Roman" w:cs="Times New Roman" w:ascii="Times New Roman" w:hAnsi="Times New Roman"/>
          <w:b w:val="false"/>
          <w:sz w:val="20"/>
        </w:rPr>
        <w:t xml:space="preserve">оружие всех видов, в том числе газовое, холодное, горючие и взрывчатые вещества, ножи и острые предметы, за исключением предметов для шитья и личной гигиены; </w:t>
      </w:r>
    </w:p>
    <w:p>
      <w:pPr>
        <w:pStyle w:val="Style19"/>
        <w:numPr>
          <w:ilvl w:val="0"/>
          <w:numId w:val="2"/>
        </w:numPr>
        <w:spacing w:lineRule="auto" w:line="24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sz w:val="20"/>
        </w:rPr>
      </w:pPr>
      <w:r>
        <w:rPr>
          <w:rFonts w:eastAsia="Times New Roman" w:cs="Times New Roman" w:ascii="Times New Roman" w:hAnsi="Times New Roman"/>
          <w:b w:val="false"/>
          <w:sz w:val="20"/>
        </w:rPr>
        <w:t xml:space="preserve"> </w:t>
      </w:r>
      <w:r>
        <w:rPr>
          <w:rFonts w:eastAsia="Times New Roman" w:cs="Times New Roman" w:ascii="Times New Roman" w:hAnsi="Times New Roman"/>
          <w:b w:val="false"/>
          <w:sz w:val="20"/>
        </w:rPr>
        <w:t xml:space="preserve">предметы самообороны (электрошоковые, газовые приспособления, резиновые дубинки и проч.); </w:t>
      </w:r>
    </w:p>
    <w:p>
      <w:pPr>
        <w:pStyle w:val="Style19"/>
        <w:numPr>
          <w:ilvl w:val="0"/>
          <w:numId w:val="2"/>
        </w:numPr>
        <w:spacing w:lineRule="auto" w:line="24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sz w:val="20"/>
        </w:rPr>
      </w:pPr>
      <w:r>
        <w:rPr>
          <w:rFonts w:eastAsia="Times New Roman" w:cs="Times New Roman" w:ascii="Times New Roman" w:hAnsi="Times New Roman"/>
          <w:b w:val="false"/>
          <w:sz w:val="20"/>
        </w:rPr>
        <w:t xml:space="preserve"> </w:t>
      </w:r>
      <w:r>
        <w:rPr>
          <w:rFonts w:eastAsia="Times New Roman" w:cs="Times New Roman" w:ascii="Times New Roman" w:hAnsi="Times New Roman"/>
          <w:b w:val="false"/>
          <w:sz w:val="20"/>
        </w:rPr>
        <w:t xml:space="preserve">пиротехнические изделия (петарды, шутихи и пр.), травмоопасное оборудование (скейты, роликовые коньки, самокаты и т.п.) и игрушки, стреляющие пластмассовыми пулями; </w:t>
      </w:r>
    </w:p>
    <w:p>
      <w:pPr>
        <w:pStyle w:val="Style19"/>
        <w:numPr>
          <w:ilvl w:val="0"/>
          <w:numId w:val="2"/>
        </w:numPr>
        <w:spacing w:lineRule="auto" w:line="24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sz w:val="20"/>
        </w:rPr>
      </w:pPr>
      <w:r>
        <w:rPr>
          <w:rFonts w:eastAsia="Times New Roman" w:cs="Times New Roman" w:ascii="Times New Roman" w:hAnsi="Times New Roman"/>
          <w:b w:val="false"/>
          <w:sz w:val="20"/>
        </w:rPr>
        <w:t xml:space="preserve"> </w:t>
      </w:r>
      <w:r>
        <w:rPr>
          <w:rFonts w:eastAsia="Times New Roman" w:cs="Times New Roman" w:ascii="Times New Roman" w:hAnsi="Times New Roman"/>
          <w:b w:val="false"/>
          <w:sz w:val="20"/>
        </w:rPr>
        <w:t xml:space="preserve">сигареты (в том числе электронные), зажигалки, спички и любые виды алкоголя; </w:t>
      </w:r>
    </w:p>
    <w:p>
      <w:pPr>
        <w:pStyle w:val="Style19"/>
        <w:numPr>
          <w:ilvl w:val="0"/>
          <w:numId w:val="2"/>
        </w:numPr>
        <w:spacing w:lineRule="auto" w:line="24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sz w:val="20"/>
        </w:rPr>
      </w:pPr>
      <w:r>
        <w:rPr>
          <w:rFonts w:eastAsia="Times New Roman" w:cs="Times New Roman" w:ascii="Times New Roman" w:hAnsi="Times New Roman"/>
          <w:b w:val="false"/>
          <w:sz w:val="20"/>
        </w:rPr>
        <w:t xml:space="preserve"> </w:t>
      </w:r>
      <w:r>
        <w:rPr>
          <w:rFonts w:eastAsia="Times New Roman" w:cs="Times New Roman" w:ascii="Times New Roman" w:hAnsi="Times New Roman"/>
          <w:b w:val="false"/>
          <w:sz w:val="20"/>
        </w:rPr>
        <w:t xml:space="preserve">печатную, аудио/видео/компьютерную продукцию, содержащую пропаганду насилия и порнографию; </w:t>
      </w:r>
    </w:p>
    <w:p>
      <w:pPr>
        <w:pStyle w:val="Style19"/>
        <w:numPr>
          <w:ilvl w:val="0"/>
          <w:numId w:val="2"/>
        </w:numPr>
        <w:spacing w:lineRule="auto" w:line="24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b w:val="false"/>
          <w:sz w:val="20"/>
        </w:rPr>
        <w:t xml:space="preserve"> </w:t>
      </w:r>
      <w:r>
        <w:rPr>
          <w:rFonts w:eastAsia="Times New Roman" w:cs="Times New Roman" w:ascii="Times New Roman" w:hAnsi="Times New Roman"/>
          <w:b w:val="false"/>
          <w:sz w:val="20"/>
        </w:rPr>
        <w:t xml:space="preserve">все виды аэрозолей, в том числе от кровососущих насекомых и дезодоранты (использовать разрешается </w:t>
      </w:r>
      <w:r>
        <w:rPr>
          <w:rFonts w:eastAsia="Times New Roman" w:cs="Times New Roman" w:ascii="Times New Roman" w:hAnsi="Times New Roman"/>
          <w:b w:val="false"/>
          <w:sz w:val="20"/>
          <w:u w:val="single"/>
        </w:rPr>
        <w:t>только при личном присмотре воспитателя</w:t>
      </w:r>
      <w:r>
        <w:rPr>
          <w:rFonts w:eastAsia="Times New Roman" w:cs="Times New Roman" w:ascii="Times New Roman" w:hAnsi="Times New Roman"/>
          <w:b w:val="false"/>
          <w:sz w:val="20"/>
        </w:rPr>
        <w:t xml:space="preserve"> отряда);</w:t>
      </w:r>
    </w:p>
    <w:p>
      <w:pPr>
        <w:pStyle w:val="Style19"/>
        <w:numPr>
          <w:ilvl w:val="0"/>
          <w:numId w:val="2"/>
        </w:numPr>
        <w:spacing w:lineRule="auto" w:line="24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sz w:val="20"/>
        </w:rPr>
      </w:pPr>
      <w:r>
        <w:rPr>
          <w:rFonts w:eastAsia="Times New Roman" w:cs="Times New Roman" w:ascii="Times New Roman" w:hAnsi="Times New Roman"/>
          <w:b w:val="false"/>
          <w:sz w:val="20"/>
        </w:rPr>
        <w:t xml:space="preserve"> </w:t>
      </w:r>
      <w:r>
        <w:rPr>
          <w:rFonts w:eastAsia="Times New Roman" w:cs="Times New Roman" w:ascii="Times New Roman" w:hAnsi="Times New Roman"/>
          <w:b w:val="false"/>
          <w:sz w:val="20"/>
        </w:rPr>
        <w:t>все виды лекарственных препаратов! Если Вашему ребенку по каким-то причинам лекарственные препараты необходимы, просьба: сообщить об этом воспитателю, приготовить всё необходимое и вручить сопровождающим ЛИЧНО! Прием препаратов будет осуществляться по инструкции под присмотром медработника.</w:t>
      </w:r>
    </w:p>
    <w:p>
      <w:pPr>
        <w:pStyle w:val="Style19"/>
        <w:spacing w:lineRule="auto" w:line="240"/>
        <w:ind w:left="0" w:right="0" w:firstLine="567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 xml:space="preserve">Администрация Лагеря оставляет за собой право изъятия общественно-опасных предметов и хранение их до конца пребывания в Лагере ребенка. </w:t>
      </w:r>
    </w:p>
    <w:p>
      <w:pPr>
        <w:pStyle w:val="Style19"/>
        <w:spacing w:lineRule="auto" w:line="240"/>
        <w:ind w:left="0" w:right="0" w:firstLine="567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 xml:space="preserve">2.2. Попытка получить (купить, «достать») запрещенные вещи, а также обнаружение их у ребенка в Лагере будет считаться противоправным действием ребенка. </w:t>
      </w:r>
    </w:p>
    <w:p>
      <w:pPr>
        <w:pStyle w:val="Style19"/>
        <w:spacing w:lineRule="auto" w:line="240"/>
        <w:ind w:left="0" w:right="0" w:firstLine="567"/>
        <w:jc w:val="center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  <w:t>3. Правила отчисления ребенка из Лагеря</w:t>
      </w:r>
    </w:p>
    <w:p>
      <w:pPr>
        <w:pStyle w:val="Style19"/>
        <w:spacing w:lineRule="auto" w:line="240"/>
        <w:ind w:left="0" w:right="0" w:firstLine="567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 xml:space="preserve">3.1. Администрация Лагеря имеет право отчислить ребёнка из Лагеря с доставкой до места проживания, в сопровождении представителя Лагеря за счет родителей и/или в их сопровождении по следующим причинам: </w:t>
      </w:r>
    </w:p>
    <w:p>
      <w:pPr>
        <w:pStyle w:val="Style19"/>
        <w:numPr>
          <w:ilvl w:val="0"/>
          <w:numId w:val="3"/>
        </w:numPr>
        <w:spacing w:lineRule="auto" w:line="240"/>
        <w:ind w:left="1287" w:right="0" w:hanging="36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Грубое нарушение мер собственной безопасности, нарушение режима, самовольный уход с территории Лагеря или из корпуса после отбоя, самовольное купание или неоднократное нарушение правил поведения на воде, нарушение правил пожарной безопасности, электробезопасности;</w:t>
      </w:r>
    </w:p>
    <w:p>
      <w:pPr>
        <w:pStyle w:val="Style19"/>
        <w:numPr>
          <w:ilvl w:val="0"/>
          <w:numId w:val="3"/>
        </w:numPr>
        <w:spacing w:lineRule="auto" w:line="240"/>
        <w:ind w:left="1287" w:right="0" w:hanging="36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Воровство, вымогательство, угрозы, нанесение морального или физического ущерба со стороны ребенка по отношению к другим детям;</w:t>
      </w:r>
    </w:p>
    <w:p>
      <w:pPr>
        <w:pStyle w:val="Style19"/>
        <w:numPr>
          <w:ilvl w:val="0"/>
          <w:numId w:val="3"/>
        </w:numPr>
        <w:spacing w:lineRule="auto" w:line="240"/>
        <w:ind w:left="1287" w:right="0" w:hanging="36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Нанесение значительного умышленного материального ущерба Лагерю;</w:t>
      </w:r>
    </w:p>
    <w:p>
      <w:pPr>
        <w:pStyle w:val="Style19"/>
        <w:numPr>
          <w:ilvl w:val="0"/>
          <w:numId w:val="3"/>
        </w:numPr>
        <w:spacing w:lineRule="auto" w:line="240"/>
        <w:ind w:left="1287" w:right="0" w:hanging="36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Употребление спиртных напитков (включая пиво), наркотических средств, курение;</w:t>
      </w:r>
    </w:p>
    <w:p>
      <w:pPr>
        <w:pStyle w:val="Style19"/>
        <w:numPr>
          <w:ilvl w:val="0"/>
          <w:numId w:val="3"/>
        </w:numPr>
        <w:spacing w:lineRule="auto" w:line="240"/>
        <w:ind w:left="1287" w:right="0" w:hanging="36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Обнаружение у ребенка медицинских противопоказаний или хронических заболеваний, не указанных в медицинских справках, которые могут негативно отразиться на его здоровье во время пребывания в Лагере.</w:t>
      </w:r>
    </w:p>
    <w:p>
      <w:pPr>
        <w:pStyle w:val="Style19"/>
        <w:numPr>
          <w:ilvl w:val="0"/>
          <w:numId w:val="3"/>
        </w:numPr>
        <w:spacing w:lineRule="auto" w:line="240"/>
        <w:ind w:left="1287" w:right="0" w:hanging="36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Распространение и пропаганда курения, пьянства, наркотиков, а также развратное и некультурное поведение, сквернословие, грубость педагогам, нанесение любых телесных повреждений другим лицам.</w:t>
      </w:r>
    </w:p>
    <w:p>
      <w:pPr>
        <w:pStyle w:val="Style19"/>
        <w:numPr>
          <w:ilvl w:val="0"/>
          <w:numId w:val="3"/>
        </w:numPr>
        <w:spacing w:lineRule="auto" w:line="240"/>
        <w:ind w:left="1287" w:right="0" w:hanging="36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Совершение действий, несущих угрозу жизни или здоровью людей (сотрудников Лагеря, детей и др).</w:t>
      </w:r>
    </w:p>
    <w:p>
      <w:pPr>
        <w:pStyle w:val="Style19"/>
        <w:spacing w:lineRule="auto" w:line="240"/>
        <w:ind w:left="0" w:right="0" w:firstLine="567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 xml:space="preserve">3.2. Воспитатель, в присутствии ребенка извещает родителя (законного представителя) о системных нарушениях ребенком вышеуказанных правил и предупреждает об отчислении из Лагеря. </w:t>
      </w:r>
    </w:p>
    <w:p>
      <w:pPr>
        <w:pStyle w:val="Style19"/>
        <w:spacing w:lineRule="auto" w:line="240"/>
        <w:ind w:left="0" w:right="0" w:firstLine="567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3.3. Отчисление производится при наличии актов, медицинских справок и других документов, подтверждающих вышеуказанные причины.</w:t>
      </w:r>
    </w:p>
    <w:p>
      <w:pPr>
        <w:pStyle w:val="Style19"/>
        <w:spacing w:lineRule="auto" w:line="240"/>
        <w:ind w:left="0" w:right="0" w:firstLine="567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3.4. При отчислении ребенка из Лагеря по инициативе Администрации Лагеря компенсация неиспользованных дней путевки не производится.</w:t>
      </w:r>
    </w:p>
    <w:p>
      <w:pPr>
        <w:pStyle w:val="Style19"/>
        <w:spacing w:lineRule="auto" w:line="240"/>
        <w:ind w:left="0" w:right="0" w:firstLine="567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3.5. За причиненный ущерб имуществу Лагерю ответственность несут родители ребенка в установленном законом порядке.</w:t>
      </w:r>
    </w:p>
    <w:p>
      <w:pPr>
        <w:pStyle w:val="Style19"/>
        <w:spacing w:lineRule="auto" w:line="240"/>
        <w:ind w:left="0" w:right="0" w:firstLine="567"/>
        <w:jc w:val="center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Без интервала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Calibri" w:hAnsi="Calibri" w:eastAsia="Calibri" w:cs="Liberation Serif"/>
      <w:color w:val="auto"/>
      <w:kern w:val="2"/>
      <w:sz w:val="22"/>
      <w:szCs w:val="24"/>
      <w:lang w:val="ru-RU" w:eastAsia="hi-IN" w:bidi="hi-IN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Liberation Serif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hi-I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LibreOffice/6.2.0.3$Windows_x86 LibreOffice_project/98c6a8a1c6c7b144ce3cc729e34964b47ce25d62</Application>
  <Pages>2</Pages>
  <Words>772</Words>
  <CharactersWithSpaces>5989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2023-05-25T13:18:55Z</dcterms:created>
  <dc:creator/>
  <dc:description/>
  <dc:language>ru-RU</dc:language>
  <cp:lastModifiedBy/>
  <dcterms:modified xsi:type="dcterms:W3CDTF">2023-05-25T13:54:42Z</dcterms:modified>
  <cp:revision>1</cp:revision>
  <dc:subject/>
  <dc:title/>
</cp:coreProperties>
</file>